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0B949" w14:textId="77777777" w:rsidR="00D11198" w:rsidRPr="005C5E45" w:rsidRDefault="00D11198" w:rsidP="00D11198">
      <w:pPr>
        <w:rPr>
          <w:rFonts w:ascii="Times New Roman" w:hAnsi="Times New Roman" w:cs="Times New Roman"/>
          <w:b/>
          <w:bCs/>
          <w:sz w:val="24"/>
          <w:szCs w:val="24"/>
        </w:rPr>
      </w:pPr>
      <w:r w:rsidRPr="005C5E45">
        <w:rPr>
          <w:rFonts w:ascii="Times New Roman" w:hAnsi="Times New Roman" w:cs="Times New Roman"/>
          <w:b/>
          <w:bCs/>
          <w:sz w:val="24"/>
          <w:szCs w:val="24"/>
        </w:rPr>
        <w:t>Abstract Submission</w:t>
      </w:r>
    </w:p>
    <w:p w14:paraId="1730EE34" w14:textId="77777777" w:rsidR="00D11198" w:rsidRPr="005C5E45" w:rsidRDefault="00D11198" w:rsidP="00D11198">
      <w:pPr>
        <w:rPr>
          <w:rFonts w:ascii="Times New Roman" w:hAnsi="Times New Roman" w:cs="Times New Roman"/>
          <w:b/>
          <w:bCs/>
          <w:sz w:val="24"/>
          <w:szCs w:val="24"/>
        </w:rPr>
      </w:pPr>
      <w:r w:rsidRPr="005C5E45">
        <w:rPr>
          <w:rFonts w:ascii="Times New Roman" w:hAnsi="Times New Roman" w:cs="Times New Roman"/>
          <w:b/>
          <w:bCs/>
          <w:sz w:val="24"/>
          <w:szCs w:val="24"/>
        </w:rPr>
        <w:t> Abstract Submission Guideline</w:t>
      </w:r>
    </w:p>
    <w:p w14:paraId="4B2EFBB5" w14:textId="77777777" w:rsidR="00D11198" w:rsidRPr="005C5E45" w:rsidRDefault="00D11198" w:rsidP="00D11198">
      <w:pPr>
        <w:numPr>
          <w:ilvl w:val="0"/>
          <w:numId w:val="1"/>
        </w:numPr>
        <w:rPr>
          <w:rFonts w:ascii="Times New Roman" w:hAnsi="Times New Roman" w:cs="Times New Roman"/>
          <w:sz w:val="24"/>
          <w:szCs w:val="24"/>
        </w:rPr>
      </w:pPr>
      <w:r w:rsidRPr="005C5E45">
        <w:rPr>
          <w:rFonts w:ascii="Times New Roman" w:hAnsi="Times New Roman" w:cs="Times New Roman"/>
          <w:sz w:val="24"/>
          <w:szCs w:val="24"/>
        </w:rPr>
        <w:t>Title of abstract should be concise, descriptive and preferably not exceeding 15 words.</w:t>
      </w:r>
    </w:p>
    <w:p w14:paraId="647B3F25" w14:textId="77777777" w:rsidR="00D11198" w:rsidRPr="005C5E45" w:rsidRDefault="00D11198" w:rsidP="00D11198">
      <w:pPr>
        <w:numPr>
          <w:ilvl w:val="0"/>
          <w:numId w:val="2"/>
        </w:numPr>
        <w:rPr>
          <w:rFonts w:ascii="Times New Roman" w:hAnsi="Times New Roman" w:cs="Times New Roman"/>
          <w:sz w:val="24"/>
          <w:szCs w:val="24"/>
        </w:rPr>
      </w:pPr>
      <w:r w:rsidRPr="005C5E45">
        <w:rPr>
          <w:rFonts w:ascii="Times New Roman" w:hAnsi="Times New Roman" w:cs="Times New Roman"/>
          <w:sz w:val="24"/>
          <w:szCs w:val="24"/>
        </w:rPr>
        <w:t>It should be written in Times New Roman 12 pt, single spacing, and maximum of 250 words.</w:t>
      </w:r>
    </w:p>
    <w:p w14:paraId="673259F6" w14:textId="77777777" w:rsidR="00D11198" w:rsidRPr="005C5E45" w:rsidRDefault="00D11198" w:rsidP="00D11198">
      <w:pPr>
        <w:numPr>
          <w:ilvl w:val="0"/>
          <w:numId w:val="3"/>
        </w:numPr>
        <w:rPr>
          <w:rFonts w:ascii="Times New Roman" w:hAnsi="Times New Roman" w:cs="Times New Roman"/>
          <w:sz w:val="24"/>
          <w:szCs w:val="24"/>
        </w:rPr>
      </w:pPr>
      <w:r w:rsidRPr="005C5E45">
        <w:rPr>
          <w:rFonts w:ascii="Times New Roman" w:hAnsi="Times New Roman" w:cs="Times New Roman"/>
          <w:sz w:val="24"/>
          <w:szCs w:val="24"/>
        </w:rPr>
        <w:t>In general, the contents should comprise of:</w:t>
      </w:r>
    </w:p>
    <w:p w14:paraId="11B2254F" w14:textId="77777777" w:rsidR="00D11198" w:rsidRPr="005C5E45" w:rsidRDefault="00D11198" w:rsidP="00D11198">
      <w:pPr>
        <w:numPr>
          <w:ilvl w:val="0"/>
          <w:numId w:val="4"/>
        </w:numPr>
        <w:rPr>
          <w:rFonts w:ascii="Times New Roman" w:hAnsi="Times New Roman" w:cs="Times New Roman"/>
          <w:sz w:val="24"/>
          <w:szCs w:val="24"/>
        </w:rPr>
      </w:pPr>
    </w:p>
    <w:p w14:paraId="7A4E1399" w14:textId="77777777" w:rsidR="00D11198" w:rsidRPr="005C5E45" w:rsidRDefault="00D11198" w:rsidP="00D11198">
      <w:pPr>
        <w:numPr>
          <w:ilvl w:val="1"/>
          <w:numId w:val="4"/>
        </w:numPr>
        <w:rPr>
          <w:rFonts w:ascii="Times New Roman" w:hAnsi="Times New Roman" w:cs="Times New Roman"/>
          <w:sz w:val="24"/>
          <w:szCs w:val="24"/>
        </w:rPr>
      </w:pPr>
      <w:r w:rsidRPr="005C5E45">
        <w:rPr>
          <w:rFonts w:ascii="Times New Roman" w:hAnsi="Times New Roman" w:cs="Times New Roman"/>
          <w:sz w:val="24"/>
          <w:szCs w:val="24"/>
        </w:rPr>
        <w:t>Introduction</w:t>
      </w:r>
    </w:p>
    <w:p w14:paraId="2052D4DD" w14:textId="77777777" w:rsidR="00D11198" w:rsidRPr="005C5E45" w:rsidRDefault="00D11198" w:rsidP="00D11198">
      <w:pPr>
        <w:numPr>
          <w:ilvl w:val="1"/>
          <w:numId w:val="4"/>
        </w:numPr>
        <w:rPr>
          <w:rFonts w:ascii="Times New Roman" w:hAnsi="Times New Roman" w:cs="Times New Roman"/>
          <w:sz w:val="24"/>
          <w:szCs w:val="24"/>
        </w:rPr>
      </w:pPr>
      <w:r w:rsidRPr="005C5E45">
        <w:rPr>
          <w:rFonts w:ascii="Times New Roman" w:hAnsi="Times New Roman" w:cs="Times New Roman"/>
          <w:sz w:val="24"/>
          <w:szCs w:val="24"/>
        </w:rPr>
        <w:t>Methods</w:t>
      </w:r>
    </w:p>
    <w:p w14:paraId="24BCD490" w14:textId="77777777" w:rsidR="00D11198" w:rsidRPr="005C5E45" w:rsidRDefault="00D11198" w:rsidP="00D11198">
      <w:pPr>
        <w:numPr>
          <w:ilvl w:val="1"/>
          <w:numId w:val="4"/>
        </w:numPr>
        <w:rPr>
          <w:rFonts w:ascii="Times New Roman" w:hAnsi="Times New Roman" w:cs="Times New Roman"/>
          <w:sz w:val="24"/>
          <w:szCs w:val="24"/>
        </w:rPr>
      </w:pPr>
      <w:r w:rsidRPr="005C5E45">
        <w:rPr>
          <w:rFonts w:ascii="Times New Roman" w:hAnsi="Times New Roman" w:cs="Times New Roman"/>
          <w:sz w:val="24"/>
          <w:szCs w:val="24"/>
        </w:rPr>
        <w:t>Results</w:t>
      </w:r>
    </w:p>
    <w:p w14:paraId="7B336D94" w14:textId="77777777" w:rsidR="00D11198" w:rsidRPr="005C5E45" w:rsidRDefault="00D11198" w:rsidP="00D11198">
      <w:pPr>
        <w:numPr>
          <w:ilvl w:val="1"/>
          <w:numId w:val="4"/>
        </w:numPr>
        <w:rPr>
          <w:rFonts w:ascii="Times New Roman" w:hAnsi="Times New Roman" w:cs="Times New Roman"/>
          <w:sz w:val="24"/>
          <w:szCs w:val="24"/>
        </w:rPr>
      </w:pPr>
      <w:r w:rsidRPr="005C5E45">
        <w:rPr>
          <w:rFonts w:ascii="Times New Roman" w:hAnsi="Times New Roman" w:cs="Times New Roman"/>
          <w:sz w:val="24"/>
          <w:szCs w:val="24"/>
        </w:rPr>
        <w:t>Conclusion</w:t>
      </w:r>
    </w:p>
    <w:p w14:paraId="7EFFBBBA" w14:textId="77777777" w:rsidR="00D11198" w:rsidRPr="005C5E45" w:rsidRDefault="00D11198" w:rsidP="00D11198">
      <w:pPr>
        <w:numPr>
          <w:ilvl w:val="0"/>
          <w:numId w:val="5"/>
        </w:numPr>
        <w:rPr>
          <w:rFonts w:ascii="Times New Roman" w:hAnsi="Times New Roman" w:cs="Times New Roman"/>
          <w:sz w:val="24"/>
          <w:szCs w:val="24"/>
        </w:rPr>
      </w:pPr>
      <w:r w:rsidRPr="005C5E45">
        <w:rPr>
          <w:rFonts w:ascii="Times New Roman" w:hAnsi="Times New Roman" w:cs="Times New Roman"/>
          <w:sz w:val="24"/>
          <w:szCs w:val="24"/>
        </w:rPr>
        <w:t>Kindly provide up to 5 keywords separated with semicolons.</w:t>
      </w:r>
    </w:p>
    <w:p w14:paraId="33D1BD3E" w14:textId="77777777" w:rsidR="00D11198" w:rsidRPr="005C5E45" w:rsidRDefault="00D11198" w:rsidP="00D11198">
      <w:pPr>
        <w:numPr>
          <w:ilvl w:val="0"/>
          <w:numId w:val="6"/>
        </w:numPr>
        <w:rPr>
          <w:rFonts w:ascii="Times New Roman" w:hAnsi="Times New Roman" w:cs="Times New Roman"/>
          <w:sz w:val="24"/>
          <w:szCs w:val="24"/>
        </w:rPr>
      </w:pPr>
      <w:r w:rsidRPr="005C5E45">
        <w:rPr>
          <w:rFonts w:ascii="Times New Roman" w:hAnsi="Times New Roman" w:cs="Times New Roman"/>
          <w:sz w:val="24"/>
          <w:szCs w:val="24"/>
        </w:rPr>
        <w:t>All abstracts </w:t>
      </w:r>
      <w:r w:rsidRPr="005C5E45">
        <w:rPr>
          <w:rFonts w:ascii="Times New Roman" w:hAnsi="Times New Roman" w:cs="Times New Roman"/>
          <w:b/>
          <w:bCs/>
          <w:sz w:val="24"/>
          <w:szCs w:val="24"/>
        </w:rPr>
        <w:t>MUST </w:t>
      </w:r>
      <w:r w:rsidRPr="005C5E45">
        <w:rPr>
          <w:rFonts w:ascii="Times New Roman" w:hAnsi="Times New Roman" w:cs="Times New Roman"/>
          <w:sz w:val="24"/>
          <w:szCs w:val="24"/>
        </w:rPr>
        <w:t>be submitted and presented in clear British English with accurate grammar and spelling. All abstract submission must strictly follow the template provided. Only abstract that conform to the given guidelines will be accepted.</w:t>
      </w:r>
    </w:p>
    <w:p w14:paraId="1055B1F1" w14:textId="4C874DD9" w:rsidR="00D11198" w:rsidRPr="005C5E45" w:rsidRDefault="00D11198" w:rsidP="00D11198">
      <w:pPr>
        <w:numPr>
          <w:ilvl w:val="0"/>
          <w:numId w:val="7"/>
        </w:numPr>
        <w:rPr>
          <w:rFonts w:ascii="Times New Roman" w:hAnsi="Times New Roman" w:cs="Times New Roman"/>
          <w:sz w:val="24"/>
          <w:szCs w:val="24"/>
        </w:rPr>
      </w:pPr>
      <w:r w:rsidRPr="005C5E45">
        <w:rPr>
          <w:rFonts w:ascii="Times New Roman" w:hAnsi="Times New Roman" w:cs="Times New Roman"/>
          <w:sz w:val="24"/>
          <w:szCs w:val="24"/>
        </w:rPr>
        <w:t xml:space="preserve">Deadline for submission of abstracts is </w:t>
      </w:r>
      <w:r w:rsidR="00F65352" w:rsidRPr="00F65352">
        <w:rPr>
          <w:rFonts w:ascii="Times New Roman" w:hAnsi="Times New Roman" w:cs="Times New Roman"/>
          <w:b/>
          <w:bCs/>
          <w:sz w:val="24"/>
          <w:szCs w:val="24"/>
        </w:rPr>
        <w:t>1</w:t>
      </w:r>
      <w:r w:rsidR="00F65352" w:rsidRPr="00F65352">
        <w:rPr>
          <w:rFonts w:ascii="Times New Roman" w:hAnsi="Times New Roman" w:cs="Times New Roman"/>
          <w:b/>
          <w:bCs/>
          <w:sz w:val="24"/>
          <w:szCs w:val="24"/>
          <w:vertAlign w:val="superscript"/>
        </w:rPr>
        <w:t>st</w:t>
      </w:r>
      <w:r w:rsidR="00F65352" w:rsidRPr="00F65352">
        <w:rPr>
          <w:rFonts w:ascii="Times New Roman" w:hAnsi="Times New Roman" w:cs="Times New Roman"/>
          <w:b/>
          <w:bCs/>
          <w:sz w:val="24"/>
          <w:szCs w:val="24"/>
        </w:rPr>
        <w:t xml:space="preserve"> </w:t>
      </w:r>
      <w:r w:rsidR="00936B07" w:rsidRPr="00F65352">
        <w:rPr>
          <w:rFonts w:ascii="Times New Roman" w:hAnsi="Times New Roman" w:cs="Times New Roman"/>
          <w:b/>
          <w:bCs/>
          <w:sz w:val="24"/>
          <w:szCs w:val="24"/>
        </w:rPr>
        <w:t>May</w:t>
      </w:r>
      <w:r w:rsidRPr="00F65352">
        <w:rPr>
          <w:rFonts w:ascii="Times New Roman" w:hAnsi="Times New Roman" w:cs="Times New Roman"/>
          <w:b/>
          <w:bCs/>
          <w:sz w:val="24"/>
          <w:szCs w:val="24"/>
        </w:rPr>
        <w:t xml:space="preserve"> </w:t>
      </w:r>
      <w:r w:rsidR="00936B07" w:rsidRPr="005C5E45">
        <w:rPr>
          <w:rFonts w:ascii="Times New Roman" w:hAnsi="Times New Roman" w:cs="Times New Roman"/>
          <w:b/>
          <w:bCs/>
          <w:sz w:val="24"/>
          <w:szCs w:val="24"/>
        </w:rPr>
        <w:t>2024</w:t>
      </w:r>
      <w:r w:rsidRPr="005C5E45">
        <w:rPr>
          <w:rFonts w:ascii="Times New Roman" w:hAnsi="Times New Roman" w:cs="Times New Roman"/>
          <w:sz w:val="24"/>
          <w:szCs w:val="24"/>
        </w:rPr>
        <w:t>. All delegates who submitted abstracts will be notified of the results of their submission one month after the closing date.</w:t>
      </w:r>
    </w:p>
    <w:p w14:paraId="429829CA" w14:textId="6FDA2268" w:rsidR="00D11198" w:rsidRDefault="00D11198" w:rsidP="00D11198">
      <w:pPr>
        <w:numPr>
          <w:ilvl w:val="0"/>
          <w:numId w:val="8"/>
        </w:numPr>
        <w:rPr>
          <w:rFonts w:ascii="Times New Roman" w:hAnsi="Times New Roman" w:cs="Times New Roman"/>
          <w:sz w:val="24"/>
          <w:szCs w:val="24"/>
        </w:rPr>
      </w:pPr>
      <w:r w:rsidRPr="005C5E45">
        <w:rPr>
          <w:rFonts w:ascii="Times New Roman" w:hAnsi="Times New Roman" w:cs="Times New Roman"/>
          <w:sz w:val="24"/>
          <w:szCs w:val="24"/>
        </w:rPr>
        <w:t xml:space="preserve">All abstracts will be published in the </w:t>
      </w:r>
      <w:r w:rsidR="00936B07" w:rsidRPr="005C5E45">
        <w:rPr>
          <w:rFonts w:ascii="Times New Roman" w:hAnsi="Times New Roman" w:cs="Times New Roman"/>
          <w:sz w:val="24"/>
          <w:szCs w:val="24"/>
        </w:rPr>
        <w:t>special issue in the Life Sciences, Medicine and Biomedicine (LSMB) Journal.</w:t>
      </w:r>
    </w:p>
    <w:p w14:paraId="1E66F169" w14:textId="77777777" w:rsidR="005C5E45" w:rsidRPr="005C5E45" w:rsidRDefault="005C5E45" w:rsidP="00D11198">
      <w:pPr>
        <w:numPr>
          <w:ilvl w:val="0"/>
          <w:numId w:val="8"/>
        </w:numPr>
        <w:rPr>
          <w:rFonts w:ascii="Times New Roman" w:hAnsi="Times New Roman" w:cs="Times New Roman"/>
          <w:sz w:val="24"/>
          <w:szCs w:val="24"/>
        </w:rPr>
      </w:pPr>
    </w:p>
    <w:p w14:paraId="62880FE9" w14:textId="77777777" w:rsidR="00D11198" w:rsidRPr="005C5E45" w:rsidRDefault="00D11198" w:rsidP="00D11198">
      <w:pPr>
        <w:rPr>
          <w:rFonts w:ascii="Times New Roman" w:hAnsi="Times New Roman" w:cs="Times New Roman"/>
          <w:sz w:val="24"/>
          <w:szCs w:val="24"/>
        </w:rPr>
      </w:pPr>
      <w:r w:rsidRPr="005C5E45">
        <w:rPr>
          <w:rFonts w:ascii="Times New Roman" w:hAnsi="Times New Roman" w:cs="Times New Roman"/>
          <w:b/>
          <w:bCs/>
          <w:sz w:val="24"/>
          <w:szCs w:val="24"/>
          <w:u w:val="single"/>
        </w:rPr>
        <w:t>Easy Steps to Submit Your Abstract</w:t>
      </w:r>
    </w:p>
    <w:p w14:paraId="24A90E1E" w14:textId="3CF27154" w:rsidR="00936B07" w:rsidRPr="005C5E45" w:rsidRDefault="00D11198" w:rsidP="00936B07">
      <w:pPr>
        <w:pStyle w:val="ListParagraph"/>
        <w:numPr>
          <w:ilvl w:val="0"/>
          <w:numId w:val="10"/>
        </w:numPr>
        <w:rPr>
          <w:rFonts w:ascii="Times New Roman" w:hAnsi="Times New Roman" w:cs="Times New Roman"/>
          <w:sz w:val="24"/>
          <w:szCs w:val="24"/>
        </w:rPr>
      </w:pPr>
      <w:r w:rsidRPr="005C5E45">
        <w:rPr>
          <w:rFonts w:ascii="Times New Roman" w:hAnsi="Times New Roman" w:cs="Times New Roman"/>
          <w:b/>
          <w:bCs/>
          <w:sz w:val="24"/>
          <w:szCs w:val="24"/>
        </w:rPr>
        <w:t>Step 1</w:t>
      </w:r>
      <w:r w:rsidRPr="005C5E45">
        <w:rPr>
          <w:rFonts w:ascii="Times New Roman" w:hAnsi="Times New Roman" w:cs="Times New Roman"/>
          <w:sz w:val="24"/>
          <w:szCs w:val="24"/>
        </w:rPr>
        <w:t>: You must use the abstract template. Download the abstract template</w:t>
      </w:r>
      <w:r w:rsidR="00936B07" w:rsidRPr="005C5E45">
        <w:rPr>
          <w:rFonts w:ascii="Times New Roman" w:hAnsi="Times New Roman" w:cs="Times New Roman"/>
          <w:sz w:val="24"/>
          <w:szCs w:val="24"/>
        </w:rPr>
        <w:t xml:space="preserve"> </w:t>
      </w:r>
      <w:hyperlink r:id="rId5" w:history="1">
        <w:r w:rsidR="00936B07" w:rsidRPr="00F65352">
          <w:rPr>
            <w:rStyle w:val="Hyperlink"/>
            <w:rFonts w:ascii="Times New Roman" w:hAnsi="Times New Roman" w:cs="Times New Roman"/>
            <w:b/>
            <w:bCs/>
            <w:sz w:val="24"/>
            <w:szCs w:val="24"/>
          </w:rPr>
          <w:t>Here (link).</w:t>
        </w:r>
      </w:hyperlink>
    </w:p>
    <w:p w14:paraId="142D7993" w14:textId="0A421840" w:rsidR="005370C4" w:rsidRPr="005C5E45" w:rsidRDefault="00D11198" w:rsidP="003B1D40">
      <w:pPr>
        <w:numPr>
          <w:ilvl w:val="0"/>
          <w:numId w:val="10"/>
        </w:numPr>
        <w:rPr>
          <w:rFonts w:ascii="Times New Roman" w:hAnsi="Times New Roman" w:cs="Times New Roman"/>
          <w:sz w:val="24"/>
          <w:szCs w:val="24"/>
        </w:rPr>
      </w:pPr>
      <w:r w:rsidRPr="005C5E45">
        <w:rPr>
          <w:rFonts w:ascii="Times New Roman" w:hAnsi="Times New Roman" w:cs="Times New Roman"/>
          <w:b/>
          <w:bCs/>
          <w:sz w:val="24"/>
          <w:szCs w:val="24"/>
        </w:rPr>
        <w:t>Step 2</w:t>
      </w:r>
      <w:r w:rsidRPr="005C5E45">
        <w:rPr>
          <w:rFonts w:ascii="Times New Roman" w:hAnsi="Times New Roman" w:cs="Times New Roman"/>
          <w:sz w:val="24"/>
          <w:szCs w:val="24"/>
        </w:rPr>
        <w:t xml:space="preserve">: Once finished, submit your abstract to </w:t>
      </w:r>
      <w:r w:rsidR="005370C4" w:rsidRPr="005C5E45">
        <w:rPr>
          <w:rFonts w:ascii="Times New Roman" w:hAnsi="Times New Roman" w:cs="Times New Roman"/>
          <w:sz w:val="24"/>
          <w:szCs w:val="24"/>
        </w:rPr>
        <w:t>our website.</w:t>
      </w:r>
    </w:p>
    <w:p w14:paraId="2F9DB859" w14:textId="77777777" w:rsidR="00D11198" w:rsidRPr="005C5E45" w:rsidRDefault="005370C4" w:rsidP="00D11198">
      <w:pPr>
        <w:numPr>
          <w:ilvl w:val="0"/>
          <w:numId w:val="10"/>
        </w:numPr>
        <w:rPr>
          <w:rFonts w:ascii="Times New Roman" w:hAnsi="Times New Roman" w:cs="Times New Roman"/>
          <w:sz w:val="24"/>
          <w:szCs w:val="24"/>
        </w:rPr>
      </w:pPr>
      <w:r w:rsidRPr="005C5E45">
        <w:rPr>
          <w:rFonts w:ascii="Times New Roman" w:hAnsi="Times New Roman" w:cs="Times New Roman"/>
          <w:sz w:val="24"/>
          <w:szCs w:val="24"/>
        </w:rPr>
        <w:t>A</w:t>
      </w:r>
      <w:r w:rsidR="00D11198" w:rsidRPr="005C5E45">
        <w:rPr>
          <w:rFonts w:ascii="Times New Roman" w:hAnsi="Times New Roman" w:cs="Times New Roman"/>
          <w:sz w:val="24"/>
          <w:szCs w:val="24"/>
        </w:rPr>
        <w:t>bstract applicants will receive a notification of receipt from the Conference Secretariat by email.</w:t>
      </w:r>
    </w:p>
    <w:p w14:paraId="50B5EDCC" w14:textId="77777777" w:rsidR="00AF5079" w:rsidRPr="005C5E45" w:rsidRDefault="00AF5079">
      <w:pPr>
        <w:rPr>
          <w:rFonts w:ascii="Times New Roman" w:hAnsi="Times New Roman" w:cs="Times New Roman"/>
          <w:sz w:val="24"/>
          <w:szCs w:val="24"/>
        </w:rPr>
      </w:pPr>
    </w:p>
    <w:sectPr w:rsidR="00AF5079" w:rsidRPr="005C5E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843DA"/>
    <w:multiLevelType w:val="multilevel"/>
    <w:tmpl w:val="AD72A2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AE3D8D"/>
    <w:multiLevelType w:val="multilevel"/>
    <w:tmpl w:val="2F787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8D450A"/>
    <w:multiLevelType w:val="multilevel"/>
    <w:tmpl w:val="B0424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EE6363"/>
    <w:multiLevelType w:val="multilevel"/>
    <w:tmpl w:val="1DD02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7A0A86"/>
    <w:multiLevelType w:val="multilevel"/>
    <w:tmpl w:val="AF82B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732CFD"/>
    <w:multiLevelType w:val="multilevel"/>
    <w:tmpl w:val="413E5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F069C5"/>
    <w:multiLevelType w:val="multilevel"/>
    <w:tmpl w:val="CEB0D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737355"/>
    <w:multiLevelType w:val="multilevel"/>
    <w:tmpl w:val="B16C3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DF5693"/>
    <w:multiLevelType w:val="multilevel"/>
    <w:tmpl w:val="F5346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1B0EE5"/>
    <w:multiLevelType w:val="multilevel"/>
    <w:tmpl w:val="33FA5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8315169">
    <w:abstractNumId w:val="3"/>
  </w:num>
  <w:num w:numId="2" w16cid:durableId="1674456404">
    <w:abstractNumId w:val="6"/>
  </w:num>
  <w:num w:numId="3" w16cid:durableId="1403023237">
    <w:abstractNumId w:val="4"/>
  </w:num>
  <w:num w:numId="4" w16cid:durableId="1639187237">
    <w:abstractNumId w:val="0"/>
  </w:num>
  <w:num w:numId="5" w16cid:durableId="1150748249">
    <w:abstractNumId w:val="9"/>
  </w:num>
  <w:num w:numId="6" w16cid:durableId="130170930">
    <w:abstractNumId w:val="1"/>
  </w:num>
  <w:num w:numId="7" w16cid:durableId="364795385">
    <w:abstractNumId w:val="8"/>
  </w:num>
  <w:num w:numId="8" w16cid:durableId="1315259847">
    <w:abstractNumId w:val="2"/>
  </w:num>
  <w:num w:numId="9" w16cid:durableId="1654024120">
    <w:abstractNumId w:val="5"/>
  </w:num>
  <w:num w:numId="10" w16cid:durableId="18397277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198"/>
    <w:rsid w:val="002142F0"/>
    <w:rsid w:val="005370C4"/>
    <w:rsid w:val="005C5E45"/>
    <w:rsid w:val="007B4CBA"/>
    <w:rsid w:val="00936B07"/>
    <w:rsid w:val="00AF5079"/>
    <w:rsid w:val="00D11198"/>
    <w:rsid w:val="00F65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BD9E8"/>
  <w15:chartTrackingRefBased/>
  <w15:docId w15:val="{B20ADD6D-A9CF-45A2-8596-9A99E5BB7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1198"/>
    <w:rPr>
      <w:color w:val="0563C1" w:themeColor="hyperlink"/>
      <w:u w:val="single"/>
    </w:rPr>
  </w:style>
  <w:style w:type="paragraph" w:styleId="ListParagraph">
    <w:name w:val="List Paragraph"/>
    <w:basedOn w:val="Normal"/>
    <w:uiPriority w:val="34"/>
    <w:qFormat/>
    <w:rsid w:val="00936B07"/>
    <w:pPr>
      <w:ind w:left="720"/>
      <w:contextualSpacing/>
    </w:pPr>
  </w:style>
  <w:style w:type="character" w:styleId="UnresolvedMention">
    <w:name w:val="Unresolved Mention"/>
    <w:basedOn w:val="DefaultParagraphFont"/>
    <w:uiPriority w:val="99"/>
    <w:semiHidden/>
    <w:unhideWhenUsed/>
    <w:rsid w:val="00F65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41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acb.org.my/wp-content/uploads/2024/03/Template_Abstract_MACB.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192</Words>
  <Characters>1099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Siti Balkis Budin</dc:creator>
  <cp:keywords/>
  <dc:description/>
  <cp:lastModifiedBy>Malaysian Association of Clinical Biochemists (MACB)</cp:lastModifiedBy>
  <cp:revision>5</cp:revision>
  <dcterms:created xsi:type="dcterms:W3CDTF">2024-02-22T08:24:00Z</dcterms:created>
  <dcterms:modified xsi:type="dcterms:W3CDTF">2024-03-11T05:20:00Z</dcterms:modified>
</cp:coreProperties>
</file>